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53" w:hanging="3253" w:hangingChars="900"/>
        <w:rPr>
          <w:rFonts w:hint="eastAsia" w:ascii="仿宋" w:hAnsi="仿宋" w:eastAsia="仿宋" w:cs="方正仿宋简体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方正仿宋简体"/>
          <w:b/>
          <w:bCs/>
          <w:sz w:val="36"/>
          <w:szCs w:val="36"/>
        </w:rPr>
        <w:t xml:space="preserve">附件：药品流通监管与药品流通企业质量管理能力 </w:t>
      </w:r>
    </w:p>
    <w:p>
      <w:pPr>
        <w:ind w:left="3242" w:leftChars="1372" w:hanging="361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简体"/>
          <w:b/>
          <w:bCs/>
          <w:sz w:val="36"/>
          <w:szCs w:val="36"/>
        </w:rPr>
        <w:t>提升培训回执表</w:t>
      </w:r>
      <w:bookmarkEnd w:id="0"/>
    </w:p>
    <w:tbl>
      <w:tblPr>
        <w:tblStyle w:val="3"/>
        <w:tblpPr w:leftFromText="180" w:rightFromText="180" w:vertAnchor="text" w:horzAnchor="page" w:tblpX="1201" w:tblpY="40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7"/>
        <w:gridCol w:w="936"/>
        <w:gridCol w:w="1691"/>
        <w:gridCol w:w="181"/>
        <w:gridCol w:w="1345"/>
        <w:gridCol w:w="113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113" w:type="dxa"/>
            <w:gridSpan w:val="7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（发票抬头）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8113" w:type="dxa"/>
            <w:gridSpan w:val="7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25" w:type="dxa"/>
            <w:gridSpan w:val="4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联 系 人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邮    箱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left="27"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传真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    机</w:t>
            </w:r>
          </w:p>
        </w:tc>
        <w:tc>
          <w:tcPr>
            <w:tcW w:w="2443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left="27"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学员姓名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部门/职务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480" w:firstLineChars="2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手   机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 w:firstLine="480" w:firstLineChars="2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电 子 邮 箱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right="-340" w:rightChars="-162" w:firstLine="240" w:firstLineChars="100"/>
              <w:jc w:val="left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交费方式</w:t>
            </w:r>
          </w:p>
        </w:tc>
        <w:tc>
          <w:tcPr>
            <w:tcW w:w="8113" w:type="dxa"/>
            <w:gridSpan w:val="7"/>
            <w:noWrap w:val="0"/>
            <w:vAlign w:val="center"/>
          </w:tcPr>
          <w:p>
            <w:pPr>
              <w:spacing w:line="360" w:lineRule="exact"/>
              <w:ind w:right="-340" w:rightChars="-162" w:firstLine="600" w:firstLineChars="250"/>
              <w:jc w:val="left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□汇款              □现金               □刷卡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ind w:right="-340" w:rightChars="-162" w:firstLine="240" w:firstLineChars="10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住宿标准</w:t>
            </w:r>
          </w:p>
        </w:tc>
        <w:tc>
          <w:tcPr>
            <w:tcW w:w="8113" w:type="dxa"/>
            <w:gridSpan w:val="7"/>
            <w:noWrap w:val="0"/>
            <w:vAlign w:val="center"/>
          </w:tcPr>
          <w:p>
            <w:pPr>
              <w:spacing w:line="360" w:lineRule="exact"/>
              <w:ind w:right="-340" w:rightChars="-162" w:firstLine="600" w:firstLineChars="250"/>
              <w:jc w:val="left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□包房              □拼住          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ind w:right="-340" w:rightChars="-162"/>
              <w:jc w:val="left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参加本次学习</w:t>
            </w:r>
          </w:p>
          <w:p>
            <w:pPr>
              <w:spacing w:line="400" w:lineRule="exact"/>
              <w:ind w:right="-340" w:rightChars="-162"/>
              <w:jc w:val="left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重点关注内容</w:t>
            </w:r>
          </w:p>
        </w:tc>
        <w:tc>
          <w:tcPr>
            <w:tcW w:w="8113" w:type="dxa"/>
            <w:gridSpan w:val="7"/>
            <w:noWrap w:val="0"/>
            <w:vAlign w:val="center"/>
          </w:tcPr>
          <w:p>
            <w:pPr>
              <w:spacing w:line="360" w:lineRule="exact"/>
              <w:ind w:right="-340" w:rightChars="-162" w:firstLine="600" w:firstLineChars="250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5670" w:type="dxa"/>
            <w:gridSpan w:val="4"/>
            <w:noWrap w:val="0"/>
            <w:vAlign w:val="center"/>
          </w:tcPr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开票信息：</w:t>
            </w: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普票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单位名称：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纳税人识别号：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  话：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报名联系方式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联系人：陈老师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  话：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8201194238</w:t>
            </w:r>
          </w:p>
          <w:p>
            <w:pPr>
              <w:spacing w:line="300" w:lineRule="auto"/>
              <w:ind w:right="-340" w:rightChars="-162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报名邮箱：1931435954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@qq.com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871" w:right="1701" w:bottom="1701" w:left="1701" w:header="851" w:footer="62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jM4NjE4NDQ3MzRkMGIyMWJjYzY1YzA1MzEzOWQifQ=="/>
  </w:docVars>
  <w:rsids>
    <w:rsidRoot w:val="540A1E7D"/>
    <w:rsid w:val="540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2023-11-03T08:18:00Z</dcterms:created>
  <dc:creator>Administrator</dc:creator>
  <cp:lastModifiedBy>Administrator</cp:lastModifiedBy>
  <dcterms:modified xsi:type="dcterms:W3CDTF">2023-11-03T08:19:48Z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96AA23966F174C64AC47325E95F8CA01_11</vt:lpwstr>
  </property>
</Properties>
</file>